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CEA" w:rsidRDefault="001D6CEA" w:rsidP="001D6CEA">
      <w:pPr>
        <w:widowControl/>
        <w:spacing w:beforeLines="50" w:before="156" w:afterLines="50" w:after="156" w:line="500" w:lineRule="exact"/>
        <w:ind w:firstLine="204"/>
        <w:jc w:val="center"/>
        <w:rPr>
          <w:rFonts w:ascii="方正小标宋简体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36"/>
          <w:sz w:val="32"/>
          <w:szCs w:val="32"/>
        </w:rPr>
        <w:t>河南理工大学2024年教工</w:t>
      </w:r>
      <w:r>
        <w:rPr>
          <w:rFonts w:ascii="宋体" w:hAnsi="宋体" w:hint="eastAsia"/>
          <w:b/>
          <w:bCs/>
          <w:kern w:val="36"/>
          <w:sz w:val="32"/>
          <w:szCs w:val="32"/>
        </w:rPr>
        <w:t>中秋节</w:t>
      </w:r>
      <w:r>
        <w:rPr>
          <w:rFonts w:ascii="宋体" w:hAnsi="宋体" w:hint="eastAsia"/>
          <w:b/>
          <w:bCs/>
          <w:kern w:val="36"/>
          <w:sz w:val="32"/>
          <w:szCs w:val="32"/>
        </w:rPr>
        <w:t>福利</w:t>
      </w: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采购结果公告</w:t>
      </w:r>
    </w:p>
    <w:p w:rsidR="001D6CEA" w:rsidRDefault="001D6CEA" w:rsidP="001D6CEA">
      <w:pPr>
        <w:ind w:firstLineChars="300" w:firstLine="720"/>
        <w:rPr>
          <w:rFonts w:ascii="仿宋_GB2312" w:hAnsi="仿宋_GB2312" w:hint="eastAsia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仿宋_GB2312" w:hAnsi="仿宋_GB2312" w:hint="eastAsia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一、评标信息：</w:t>
      </w:r>
    </w:p>
    <w:p w:rsidR="001D6CEA" w:rsidRDefault="001D6CEA" w:rsidP="001D6CEA">
      <w:pPr>
        <w:ind w:firstLineChars="300" w:firstLine="840"/>
        <w:rPr>
          <w:rFonts w:ascii="仿宋_GB2312" w:hAnsi="仿宋_GB2312" w:hint="eastAsia"/>
          <w:sz w:val="28"/>
          <w:szCs w:val="28"/>
        </w:rPr>
      </w:pPr>
      <w:r>
        <w:rPr>
          <w:rFonts w:ascii="仿宋_GB2312" w:hAnsi="仿宋_GB2312" w:hint="eastAsia"/>
          <w:sz w:val="28"/>
          <w:szCs w:val="28"/>
        </w:rPr>
        <w:t xml:space="preserve">    1.1 </w:t>
      </w:r>
      <w:r>
        <w:rPr>
          <w:rFonts w:ascii="宋体" w:hAnsi="宋体" w:hint="eastAsia"/>
          <w:sz w:val="28"/>
          <w:szCs w:val="28"/>
        </w:rPr>
        <w:t>评标日期：</w:t>
      </w:r>
      <w:r>
        <w:rPr>
          <w:rFonts w:ascii="仿宋_GB2312" w:hAnsi="仿宋_GB2312" w:hint="eastAsia"/>
          <w:sz w:val="28"/>
          <w:szCs w:val="28"/>
        </w:rPr>
        <w:t>2024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仿宋_GB2312" w:hAnsi="仿宋_GB2312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仿宋_GB2312" w:hAnsi="仿宋_GB2312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日</w:t>
      </w:r>
    </w:p>
    <w:p w:rsidR="001D6CEA" w:rsidRDefault="001D6CEA" w:rsidP="001D6CEA">
      <w:pPr>
        <w:ind w:firstLineChars="300" w:firstLine="840"/>
        <w:rPr>
          <w:rFonts w:ascii="仿宋_GB2312" w:hAnsi="仿宋_GB2312" w:hint="eastAsia"/>
          <w:sz w:val="28"/>
          <w:szCs w:val="28"/>
        </w:rPr>
      </w:pPr>
      <w:r>
        <w:rPr>
          <w:rFonts w:ascii="仿宋_GB2312" w:hAnsi="仿宋_GB2312" w:hint="eastAsia"/>
          <w:sz w:val="28"/>
          <w:szCs w:val="28"/>
        </w:rPr>
        <w:t xml:space="preserve">    1.2 </w:t>
      </w:r>
      <w:r>
        <w:rPr>
          <w:rFonts w:ascii="宋体" w:hAnsi="宋体" w:hint="eastAsia"/>
          <w:sz w:val="28"/>
          <w:szCs w:val="28"/>
        </w:rPr>
        <w:t>评标地点：河南理工大学一号综合楼</w:t>
      </w:r>
      <w:r>
        <w:rPr>
          <w:rFonts w:ascii="宋体" w:hAnsi="宋体" w:hint="eastAsia"/>
          <w:sz w:val="28"/>
          <w:szCs w:val="28"/>
        </w:rPr>
        <w:t>四楼4</w:t>
      </w:r>
      <w:r>
        <w:rPr>
          <w:rFonts w:ascii="宋体" w:hAnsi="宋体"/>
          <w:sz w:val="28"/>
          <w:szCs w:val="28"/>
        </w:rPr>
        <w:t>26</w:t>
      </w:r>
      <w:r>
        <w:rPr>
          <w:rFonts w:ascii="宋体" w:hAnsi="宋体" w:hint="eastAsia"/>
          <w:sz w:val="28"/>
          <w:szCs w:val="28"/>
        </w:rPr>
        <w:t>室</w:t>
      </w:r>
    </w:p>
    <w:p w:rsidR="001D6CEA" w:rsidRDefault="001D6CEA" w:rsidP="001D6CEA">
      <w:pPr>
        <w:ind w:firstLineChars="500" w:firstLine="1400"/>
        <w:rPr>
          <w:rFonts w:ascii="仿宋_GB2312" w:hAnsi="仿宋_GB2312" w:hint="eastAsia"/>
          <w:sz w:val="28"/>
          <w:szCs w:val="28"/>
        </w:rPr>
      </w:pPr>
      <w:r>
        <w:rPr>
          <w:rFonts w:ascii="仿宋_GB2312" w:hAnsi="仿宋_GB2312" w:hint="eastAsia"/>
          <w:sz w:val="28"/>
          <w:szCs w:val="28"/>
        </w:rPr>
        <w:t xml:space="preserve">1.3 </w:t>
      </w:r>
      <w:r>
        <w:rPr>
          <w:rFonts w:ascii="宋体" w:hAnsi="宋体" w:hint="eastAsia"/>
          <w:sz w:val="28"/>
          <w:szCs w:val="28"/>
        </w:rPr>
        <w:t>监督部门：</w:t>
      </w:r>
      <w:proofErr w:type="gramStart"/>
      <w:r>
        <w:rPr>
          <w:rFonts w:ascii="宋体" w:hAnsi="宋体" w:hint="eastAsia"/>
          <w:sz w:val="28"/>
          <w:szCs w:val="28"/>
        </w:rPr>
        <w:t>校纪委</w:t>
      </w:r>
      <w:proofErr w:type="gramEnd"/>
      <w:r>
        <w:rPr>
          <w:rFonts w:ascii="宋体" w:hAnsi="宋体" w:hint="eastAsia"/>
          <w:sz w:val="28"/>
          <w:szCs w:val="28"/>
        </w:rPr>
        <w:t>监察处</w:t>
      </w:r>
    </w:p>
    <w:p w:rsidR="001D6CEA" w:rsidRDefault="001D6CEA" w:rsidP="001D6CEA">
      <w:pPr>
        <w:ind w:firstLineChars="300" w:firstLine="843"/>
        <w:rPr>
          <w:rFonts w:ascii="仿宋_GB2312" w:hAnsi="仿宋_GB2312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二、成交信息：</w:t>
      </w:r>
    </w:p>
    <w:p w:rsidR="001D6CEA" w:rsidRDefault="001D6CEA" w:rsidP="001D6CEA">
      <w:pPr>
        <w:ind w:firstLineChars="500" w:firstLine="1400"/>
        <w:rPr>
          <w:rFonts w:ascii="仿宋_GB2312" w:hAnsi="仿宋_GB2312" w:hint="eastAsia"/>
          <w:sz w:val="28"/>
          <w:szCs w:val="28"/>
        </w:rPr>
      </w:pPr>
      <w:r>
        <w:rPr>
          <w:rFonts w:ascii="仿宋_GB2312" w:hAnsi="仿宋_GB2312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、大米</w:t>
      </w:r>
    </w:p>
    <w:p w:rsidR="001D6CEA" w:rsidRPr="00BD79CB" w:rsidRDefault="001D6CEA" w:rsidP="001D6CEA">
      <w:pPr>
        <w:ind w:firstLineChars="500" w:firstLine="1400"/>
        <w:rPr>
          <w:rFonts w:ascii="宋体" w:hAnsi="宋体" w:hint="eastAsia"/>
          <w:sz w:val="28"/>
          <w:szCs w:val="28"/>
        </w:rPr>
      </w:pPr>
      <w:r>
        <w:rPr>
          <w:rFonts w:ascii="仿宋_GB2312" w:hAnsi="仿宋_GB2312" w:hint="eastAsia"/>
          <w:sz w:val="28"/>
          <w:szCs w:val="28"/>
        </w:rPr>
        <w:t>1.1</w:t>
      </w:r>
      <w:r>
        <w:rPr>
          <w:rFonts w:ascii="宋体" w:hAnsi="宋体" w:hint="eastAsia"/>
          <w:sz w:val="28"/>
          <w:szCs w:val="28"/>
        </w:rPr>
        <w:t>物品品名及规格：</w:t>
      </w:r>
      <w:r w:rsidRPr="00BD79CB">
        <w:rPr>
          <w:rFonts w:ascii="宋体" w:hAnsi="宋体" w:hint="eastAsia"/>
          <w:sz w:val="28"/>
          <w:szCs w:val="28"/>
        </w:rPr>
        <w:t>十月稻田5kg/袋 龙凤</w:t>
      </w:r>
      <w:proofErr w:type="gramStart"/>
      <w:r w:rsidRPr="00BD79CB">
        <w:rPr>
          <w:rFonts w:ascii="宋体" w:hAnsi="宋体" w:hint="eastAsia"/>
          <w:sz w:val="28"/>
          <w:szCs w:val="28"/>
        </w:rPr>
        <w:t>山系列</w:t>
      </w:r>
      <w:proofErr w:type="gramEnd"/>
      <w:r w:rsidRPr="00BD79CB">
        <w:rPr>
          <w:rFonts w:ascii="宋体" w:hAnsi="宋体" w:hint="eastAsia"/>
          <w:sz w:val="28"/>
          <w:szCs w:val="28"/>
        </w:rPr>
        <w:t>五常大米</w:t>
      </w:r>
    </w:p>
    <w:p w:rsidR="001D6CEA" w:rsidRPr="001D6CEA" w:rsidRDefault="001D6CEA" w:rsidP="001D6CEA">
      <w:pPr>
        <w:ind w:firstLineChars="500" w:firstLine="1400"/>
        <w:rPr>
          <w:rFonts w:ascii="宋体" w:hAnsi="宋体"/>
          <w:sz w:val="28"/>
          <w:szCs w:val="28"/>
        </w:rPr>
      </w:pPr>
      <w:r w:rsidRPr="00BD79CB">
        <w:rPr>
          <w:rFonts w:ascii="宋体" w:hAnsi="宋体" w:hint="eastAsia"/>
          <w:sz w:val="28"/>
          <w:szCs w:val="28"/>
        </w:rPr>
        <w:t>1.2</w:t>
      </w:r>
      <w:r>
        <w:rPr>
          <w:rFonts w:ascii="宋体" w:hAnsi="宋体" w:hint="eastAsia"/>
          <w:sz w:val="28"/>
          <w:szCs w:val="28"/>
        </w:rPr>
        <w:t>成交供应商：</w:t>
      </w:r>
      <w:r w:rsidRPr="00BD79CB">
        <w:rPr>
          <w:rFonts w:ascii="宋体" w:hAnsi="宋体" w:hint="eastAsia"/>
          <w:sz w:val="28"/>
          <w:szCs w:val="28"/>
        </w:rPr>
        <w:t xml:space="preserve"> </w:t>
      </w:r>
      <w:r w:rsidRPr="001D6CEA">
        <w:rPr>
          <w:rFonts w:ascii="宋体" w:hAnsi="宋体" w:hint="eastAsia"/>
          <w:sz w:val="28"/>
          <w:szCs w:val="28"/>
        </w:rPr>
        <w:t>河南恰旺商贸有限公司</w:t>
      </w:r>
    </w:p>
    <w:p w:rsidR="001D6CEA" w:rsidRPr="00BD79CB" w:rsidRDefault="001D6CEA" w:rsidP="001D6CEA">
      <w:pPr>
        <w:ind w:firstLineChars="500" w:firstLine="1400"/>
        <w:rPr>
          <w:rFonts w:ascii="宋体" w:hAnsi="宋体" w:hint="eastAsia"/>
          <w:sz w:val="28"/>
          <w:szCs w:val="28"/>
        </w:rPr>
      </w:pPr>
      <w:r w:rsidRPr="00BD79CB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、食用油</w:t>
      </w:r>
    </w:p>
    <w:p w:rsidR="001D6CEA" w:rsidRPr="00BD79CB" w:rsidRDefault="001D6CEA" w:rsidP="001D6CEA">
      <w:pPr>
        <w:ind w:firstLineChars="500" w:firstLine="1400"/>
        <w:rPr>
          <w:rFonts w:ascii="宋体" w:hAnsi="宋体" w:hint="eastAsia"/>
          <w:sz w:val="28"/>
          <w:szCs w:val="28"/>
        </w:rPr>
      </w:pPr>
      <w:r w:rsidRPr="00BD79CB">
        <w:rPr>
          <w:rFonts w:ascii="宋体" w:hAnsi="宋体" w:hint="eastAsia"/>
          <w:sz w:val="28"/>
          <w:szCs w:val="28"/>
        </w:rPr>
        <w:t>2.1</w:t>
      </w:r>
      <w:r>
        <w:rPr>
          <w:rFonts w:ascii="宋体" w:hAnsi="宋体" w:hint="eastAsia"/>
          <w:sz w:val="28"/>
          <w:szCs w:val="28"/>
        </w:rPr>
        <w:t>物品品名及规格：</w:t>
      </w:r>
      <w:proofErr w:type="gramStart"/>
      <w:r w:rsidRPr="001D6CEA">
        <w:rPr>
          <w:rFonts w:ascii="宋体" w:hAnsi="宋体" w:hint="eastAsia"/>
          <w:sz w:val="28"/>
          <w:szCs w:val="28"/>
        </w:rPr>
        <w:t>胡姬花</w:t>
      </w:r>
      <w:proofErr w:type="gramEnd"/>
      <w:r w:rsidRPr="001D6CEA">
        <w:rPr>
          <w:rFonts w:ascii="宋体" w:hAnsi="宋体" w:hint="eastAsia"/>
          <w:sz w:val="28"/>
          <w:szCs w:val="28"/>
        </w:rPr>
        <w:tab/>
        <w:t>5L /桶 古法花生油土</w:t>
      </w:r>
      <w:proofErr w:type="gramStart"/>
      <w:r w:rsidRPr="001D6CEA">
        <w:rPr>
          <w:rFonts w:ascii="宋体" w:hAnsi="宋体" w:hint="eastAsia"/>
          <w:sz w:val="28"/>
          <w:szCs w:val="28"/>
        </w:rPr>
        <w:t>榨</w:t>
      </w:r>
      <w:proofErr w:type="gramEnd"/>
      <w:r w:rsidRPr="001D6CEA">
        <w:rPr>
          <w:rFonts w:ascii="宋体" w:hAnsi="宋体" w:hint="eastAsia"/>
          <w:sz w:val="28"/>
          <w:szCs w:val="28"/>
        </w:rPr>
        <w:t>风味</w:t>
      </w:r>
    </w:p>
    <w:p w:rsidR="003F5E29" w:rsidRDefault="001D6CEA" w:rsidP="00B40F96">
      <w:pPr>
        <w:ind w:firstLineChars="500" w:firstLine="1400"/>
        <w:rPr>
          <w:rFonts w:ascii="宋体" w:hAnsi="宋体"/>
          <w:sz w:val="28"/>
          <w:szCs w:val="28"/>
        </w:rPr>
      </w:pPr>
      <w:r w:rsidRPr="00BD79CB">
        <w:rPr>
          <w:rFonts w:ascii="宋体" w:hAnsi="宋体" w:hint="eastAsia"/>
          <w:sz w:val="28"/>
          <w:szCs w:val="28"/>
        </w:rPr>
        <w:t>2.2</w:t>
      </w:r>
      <w:r>
        <w:rPr>
          <w:rFonts w:ascii="宋体" w:hAnsi="宋体" w:hint="eastAsia"/>
          <w:sz w:val="28"/>
          <w:szCs w:val="28"/>
        </w:rPr>
        <w:t>成交供应商：</w:t>
      </w:r>
      <w:r w:rsidRPr="00BD79CB">
        <w:rPr>
          <w:rFonts w:ascii="宋体" w:hAnsi="宋体" w:hint="eastAsia"/>
          <w:sz w:val="28"/>
          <w:szCs w:val="28"/>
        </w:rPr>
        <w:t>河南恰旺商贸有限公司</w:t>
      </w:r>
      <w:r w:rsidRPr="00BD79CB">
        <w:rPr>
          <w:rFonts w:ascii="宋体" w:hAnsi="宋体"/>
          <w:sz w:val="28"/>
          <w:szCs w:val="28"/>
        </w:rPr>
        <w:t xml:space="preserve"> </w:t>
      </w:r>
    </w:p>
    <w:p w:rsidR="001D6CEA" w:rsidRDefault="001D6CEA" w:rsidP="00B40F96">
      <w:pPr>
        <w:ind w:firstLineChars="500" w:firstLine="1400"/>
        <w:rPr>
          <w:rFonts w:ascii="宋体" w:hAnsi="宋体"/>
          <w:sz w:val="28"/>
          <w:szCs w:val="28"/>
        </w:rPr>
      </w:pPr>
      <w:bookmarkStart w:id="0" w:name="_GoBack"/>
      <w:bookmarkEnd w:id="0"/>
      <w:r w:rsidRPr="00BD79CB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3、小米</w:t>
      </w:r>
    </w:p>
    <w:p w:rsidR="001D6CEA" w:rsidRPr="00BD79CB" w:rsidRDefault="001D6CEA" w:rsidP="001D6CEA">
      <w:pPr>
        <w:ind w:firstLineChars="500" w:firstLine="14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3.1物品品名及规格：天钵 </w:t>
      </w:r>
      <w:proofErr w:type="gramStart"/>
      <w:r>
        <w:rPr>
          <w:rFonts w:ascii="宋体" w:hAnsi="宋体" w:hint="eastAsia"/>
          <w:sz w:val="28"/>
          <w:szCs w:val="28"/>
        </w:rPr>
        <w:t>山地香</w:t>
      </w:r>
      <w:proofErr w:type="gramEnd"/>
      <w:r>
        <w:rPr>
          <w:rFonts w:ascii="宋体" w:hAnsi="宋体" w:hint="eastAsia"/>
          <w:sz w:val="28"/>
          <w:szCs w:val="28"/>
        </w:rPr>
        <w:t>小米</w:t>
      </w:r>
      <w:r w:rsidRPr="00BD79CB">
        <w:rPr>
          <w:rFonts w:ascii="宋体" w:hAnsi="宋体" w:hint="eastAsia"/>
          <w:sz w:val="28"/>
          <w:szCs w:val="28"/>
        </w:rPr>
        <w:t>2.5kg/袋</w:t>
      </w:r>
    </w:p>
    <w:p w:rsidR="001D6CEA" w:rsidRDefault="001D6CEA" w:rsidP="001D6CEA">
      <w:pPr>
        <w:ind w:firstLineChars="500" w:firstLine="14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3.2成交供应商：</w:t>
      </w:r>
      <w:r w:rsidRPr="00BD79CB">
        <w:rPr>
          <w:rFonts w:ascii="宋体" w:hAnsi="宋体" w:hint="eastAsia"/>
          <w:sz w:val="28"/>
          <w:szCs w:val="28"/>
        </w:rPr>
        <w:t>焦作</w:t>
      </w:r>
      <w:proofErr w:type="gramStart"/>
      <w:r w:rsidRPr="00BD79CB">
        <w:rPr>
          <w:rFonts w:ascii="宋体" w:hAnsi="宋体" w:hint="eastAsia"/>
          <w:sz w:val="28"/>
          <w:szCs w:val="28"/>
        </w:rPr>
        <w:t>市锦益康</w:t>
      </w:r>
      <w:proofErr w:type="gramEnd"/>
      <w:r w:rsidRPr="00BD79CB">
        <w:rPr>
          <w:rFonts w:ascii="宋体" w:hAnsi="宋体" w:hint="eastAsia"/>
          <w:sz w:val="28"/>
          <w:szCs w:val="28"/>
        </w:rPr>
        <w:t>欣商贸有限公司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1D6CEA" w:rsidRDefault="001D6CEA" w:rsidP="001D6CEA">
      <w:pPr>
        <w:ind w:firstLineChars="300" w:firstLine="843"/>
        <w:rPr>
          <w:rFonts w:ascii="仿宋_GB2312" w:hAnsi="仿宋_GB2312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三、本次招标联系事项：</w:t>
      </w:r>
    </w:p>
    <w:p w:rsidR="001D6CEA" w:rsidRDefault="001D6CEA" w:rsidP="001D6CEA">
      <w:pPr>
        <w:ind w:firstLineChars="300" w:firstLine="840"/>
        <w:rPr>
          <w:rFonts w:ascii="仿宋_GB2312" w:hAnsi="仿宋_GB2312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本公示期限为</w:t>
      </w:r>
      <w:r>
        <w:rPr>
          <w:rFonts w:ascii="仿宋_GB2312" w:hAnsi="仿宋_GB2312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个工作日，对评标结果如有异议者，可以在公告结束之日起七个工作日内，以书面形式向采购人提出质疑</w:t>
      </w:r>
      <w:r>
        <w:rPr>
          <w:rFonts w:ascii="仿宋_GB2312" w:hAnsi="仿宋_GB2312" w:hint="eastAsia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加盖单位公章且法定代表人签字，并附带相应的证明材料</w:t>
      </w:r>
      <w:r>
        <w:rPr>
          <w:rFonts w:ascii="仿宋_GB2312" w:hAnsi="仿宋_GB2312" w:hint="eastAsia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，由法定代表人或其授权代表携带企业营业执照复印件（加盖公章）及本人身份证件（原件）一并提交（邮寄、电子邮件不予受理）。逾期未提交或未按照要求提交的</w:t>
      </w:r>
      <w:proofErr w:type="gramStart"/>
      <w:r>
        <w:rPr>
          <w:rFonts w:ascii="宋体" w:hAnsi="宋体" w:hint="eastAsia"/>
          <w:sz w:val="28"/>
          <w:szCs w:val="28"/>
        </w:rPr>
        <w:t>质疑函将不予</w:t>
      </w:r>
      <w:proofErr w:type="gramEnd"/>
      <w:r>
        <w:rPr>
          <w:rFonts w:ascii="宋体" w:hAnsi="宋体" w:hint="eastAsia"/>
          <w:sz w:val="28"/>
          <w:szCs w:val="28"/>
        </w:rPr>
        <w:t>受理。</w:t>
      </w:r>
    </w:p>
    <w:p w:rsidR="001D6CEA" w:rsidRDefault="001D6CEA" w:rsidP="001D6CEA">
      <w:pPr>
        <w:ind w:firstLineChars="300" w:firstLine="840"/>
        <w:rPr>
          <w:rFonts w:ascii="仿宋_GB2312" w:hAnsi="仿宋_GB2312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联系方式：</w:t>
      </w:r>
      <w:r>
        <w:rPr>
          <w:rFonts w:ascii="仿宋_GB2312" w:hAnsi="仿宋_GB2312" w:hint="eastAsia"/>
          <w:sz w:val="28"/>
          <w:szCs w:val="28"/>
        </w:rPr>
        <w:t>0391-3987102</w:t>
      </w:r>
    </w:p>
    <w:p w:rsidR="001D6CEA" w:rsidRDefault="001D6CEA" w:rsidP="001D6CEA">
      <w:pPr>
        <w:rPr>
          <w:rFonts w:ascii="仿宋_GB2312" w:hAnsi="仿宋_GB2312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四、监督部门：河南理工大学纪委监察处</w:t>
      </w:r>
    </w:p>
    <w:p w:rsidR="001D6CEA" w:rsidRDefault="001D6CEA" w:rsidP="001D6CEA">
      <w:pPr>
        <w:ind w:firstLineChars="300" w:firstLine="840"/>
        <w:rPr>
          <w:rFonts w:ascii="仿宋_GB2312" w:hAnsi="仿宋_GB2312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联系电话：</w:t>
      </w:r>
      <w:r>
        <w:rPr>
          <w:rFonts w:ascii="仿宋_GB2312" w:hAnsi="仿宋_GB2312" w:hint="eastAsia"/>
          <w:sz w:val="28"/>
          <w:szCs w:val="28"/>
        </w:rPr>
        <w:t>0391-3987040</w:t>
      </w:r>
    </w:p>
    <w:p w:rsidR="001D6CEA" w:rsidRDefault="001D6CEA" w:rsidP="001D6CEA">
      <w:pPr>
        <w:ind w:firstLineChars="300" w:firstLine="840"/>
        <w:rPr>
          <w:rFonts w:ascii="仿宋_GB2312" w:hAnsi="仿宋_GB2312" w:hint="eastAsia"/>
          <w:sz w:val="28"/>
          <w:szCs w:val="28"/>
        </w:rPr>
      </w:pPr>
      <w:r>
        <w:rPr>
          <w:rFonts w:ascii="仿宋_GB2312" w:hAnsi="仿宋_GB2312" w:hint="eastAsia"/>
          <w:sz w:val="28"/>
          <w:szCs w:val="28"/>
        </w:rPr>
        <w:t xml:space="preserve">                                     </w:t>
      </w:r>
      <w:r>
        <w:rPr>
          <w:rFonts w:ascii="宋体" w:hAnsi="宋体" w:hint="eastAsia"/>
          <w:sz w:val="28"/>
          <w:szCs w:val="28"/>
        </w:rPr>
        <w:t>河南理工大学</w:t>
      </w:r>
    </w:p>
    <w:p w:rsidR="001D6CEA" w:rsidRDefault="001D6CEA" w:rsidP="001D6CEA">
      <w:pPr>
        <w:widowControl/>
        <w:spacing w:line="500" w:lineRule="exact"/>
        <w:ind w:firstLine="206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2024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年</w:t>
      </w:r>
      <w:r w:rsidR="009A7269">
        <w:rPr>
          <w:rFonts w:ascii="Times New Roman" w:hAnsi="Times New Roman" w:cs="Times New Roman"/>
          <w:color w:val="000000"/>
          <w:kern w:val="0"/>
          <w:sz w:val="24"/>
          <w:szCs w:val="24"/>
        </w:rPr>
        <w:t>9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月</w:t>
      </w:r>
      <w:r w:rsidR="009A7269">
        <w:rPr>
          <w:rFonts w:ascii="仿宋_GB2312" w:hAnsi="仿宋_GB2312" w:cs="Times New Roman"/>
          <w:color w:val="000000"/>
          <w:kern w:val="0"/>
          <w:sz w:val="24"/>
          <w:szCs w:val="24"/>
        </w:rPr>
        <w:t>6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日</w:t>
      </w:r>
    </w:p>
    <w:p w:rsidR="001D6CEA" w:rsidRDefault="001D6CEA" w:rsidP="001D6CEA">
      <w:r>
        <w:t xml:space="preserve"> </w:t>
      </w:r>
    </w:p>
    <w:p w:rsidR="001D6CEA" w:rsidRDefault="001D6CEA" w:rsidP="001D6CEA">
      <w:r>
        <w:t xml:space="preserve"> </w:t>
      </w:r>
    </w:p>
    <w:p w:rsidR="001D6CEA" w:rsidRDefault="001D6CEA" w:rsidP="001D6CEA"/>
    <w:p w:rsidR="001D6CEA" w:rsidRDefault="001D6CEA" w:rsidP="001D6CEA"/>
    <w:p w:rsidR="008F43F7" w:rsidRDefault="008F43F7"/>
    <w:sectPr w:rsidR="008F43F7" w:rsidSect="001D6CEA">
      <w:pgSz w:w="11906" w:h="16838"/>
      <w:pgMar w:top="1440" w:right="1588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EA"/>
    <w:rsid w:val="001D6CEA"/>
    <w:rsid w:val="003F5E29"/>
    <w:rsid w:val="008F43F7"/>
    <w:rsid w:val="009A7269"/>
    <w:rsid w:val="00B40F96"/>
    <w:rsid w:val="00BD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D67E6"/>
  <w15:chartTrackingRefBased/>
  <w15:docId w15:val="{34FDBF15-3653-409A-8E87-997A7624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CEA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郑卫东</dc:creator>
  <cp:keywords/>
  <dc:description/>
  <cp:lastModifiedBy>郑卫东</cp:lastModifiedBy>
  <cp:revision>5</cp:revision>
  <dcterms:created xsi:type="dcterms:W3CDTF">2024-09-06T03:22:00Z</dcterms:created>
  <dcterms:modified xsi:type="dcterms:W3CDTF">2024-09-06T03:29:00Z</dcterms:modified>
</cp:coreProperties>
</file>