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hAnsi="黑体" w:eastAsia="方正小标宋简体"/>
          <w:sz w:val="32"/>
          <w:szCs w:val="32"/>
        </w:rPr>
      </w:pPr>
      <w:r>
        <w:rPr>
          <w:rFonts w:hint="eastAsia" w:ascii="方正小标宋简体" w:hAnsi="黑体" w:eastAsia="方正小标宋简体"/>
          <w:sz w:val="32"/>
          <w:szCs w:val="32"/>
        </w:rPr>
        <w:t>河南理工大学学生公寓增设火灾自动报警系统项目</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方正小标宋简体" w:hAnsi="黑体" w:eastAsia="方正小标宋简体"/>
          <w:sz w:val="32"/>
          <w:szCs w:val="32"/>
        </w:rPr>
      </w:pPr>
      <w:r>
        <w:rPr>
          <w:rFonts w:hint="eastAsia" w:ascii="方正小标宋简体" w:hAnsi="黑体" w:eastAsia="方正小标宋简体"/>
          <w:sz w:val="32"/>
          <w:szCs w:val="32"/>
        </w:rPr>
        <w:t>竞争性谈判公告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p>
    <w:p>
      <w:pPr>
        <w:pStyle w:val="8"/>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ascii="仿宋_GB2312" w:hAnsi="仿宋" w:eastAsia="仿宋_GB2312" w:cs="宋体"/>
          <w:bCs/>
          <w:sz w:val="30"/>
          <w:szCs w:val="30"/>
        </w:rPr>
      </w:pPr>
      <w:r>
        <w:rPr>
          <w:rFonts w:hint="eastAsia" w:ascii="仿宋_GB2312" w:hAnsi="仿宋" w:eastAsia="仿宋_GB2312" w:cs="宋体"/>
          <w:bCs/>
          <w:sz w:val="30"/>
          <w:szCs w:val="30"/>
        </w:rPr>
        <w:t>河南理</w:t>
      </w:r>
      <w:r>
        <w:rPr>
          <w:rFonts w:hint="eastAsia" w:ascii="仿宋_GB2312" w:hAnsi="仿宋" w:eastAsia="仿宋_GB2312"/>
          <w:sz w:val="30"/>
          <w:szCs w:val="30"/>
        </w:rPr>
        <w:t>工大学学生公寓增设火灾自动报警系统项目以竞争性谈判方式进行采购</w:t>
      </w:r>
      <w:r>
        <w:rPr>
          <w:rFonts w:hint="eastAsia" w:ascii="仿宋_GB2312" w:hAnsi="仿宋" w:eastAsia="仿宋_GB2312" w:cs="宋体"/>
          <w:bCs/>
          <w:sz w:val="30"/>
          <w:szCs w:val="30"/>
        </w:rPr>
        <w:t>，欢迎符合相关条件的供应商报名参加。</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_GB2312" w:hAnsi="仿宋" w:eastAsia="仿宋_GB2312"/>
          <w:b/>
          <w:sz w:val="30"/>
          <w:szCs w:val="30"/>
          <w:lang w:val="en-US" w:eastAsia="zh-CN"/>
        </w:rPr>
      </w:pPr>
      <w:r>
        <w:rPr>
          <w:rFonts w:hint="eastAsia" w:ascii="仿宋_GB2312" w:hAnsi="仿宋" w:eastAsia="仿宋_GB2312"/>
          <w:b/>
          <w:sz w:val="30"/>
          <w:szCs w:val="30"/>
        </w:rPr>
        <w:t>一、项目</w:t>
      </w:r>
      <w:r>
        <w:rPr>
          <w:rFonts w:hint="eastAsia" w:ascii="仿宋_GB2312" w:hAnsi="仿宋" w:eastAsia="仿宋_GB2312"/>
          <w:b/>
          <w:sz w:val="30"/>
          <w:szCs w:val="30"/>
          <w:lang w:val="en-US" w:eastAsia="zh-CN"/>
        </w:rPr>
        <w:t>概况</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1</w:t>
      </w:r>
      <w:r>
        <w:rPr>
          <w:rFonts w:hint="eastAsia" w:ascii="仿宋_GB2312" w:hAnsi="仿宋" w:eastAsia="仿宋_GB2312"/>
          <w:sz w:val="30"/>
          <w:szCs w:val="30"/>
          <w:lang w:val="en-US" w:eastAsia="zh-CN"/>
        </w:rPr>
        <w:t>.</w:t>
      </w:r>
      <w:r>
        <w:rPr>
          <w:rFonts w:hint="eastAsia" w:ascii="仿宋_GB2312" w:hAnsi="仿宋" w:eastAsia="仿宋_GB2312"/>
          <w:sz w:val="30"/>
          <w:szCs w:val="30"/>
        </w:rPr>
        <w:t>项目名称：学生公寓增设火灾自动报警系统</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lang w:val="en-US" w:eastAsia="zh-CN"/>
        </w:rPr>
        <w:t>2.</w:t>
      </w:r>
      <w:r>
        <w:rPr>
          <w:rFonts w:hint="eastAsia" w:ascii="仿宋_GB2312" w:hAnsi="仿宋" w:eastAsia="仿宋_GB2312"/>
          <w:sz w:val="30"/>
          <w:szCs w:val="30"/>
        </w:rPr>
        <w:t>项目内容：学生公寓（</w:t>
      </w:r>
      <w:r>
        <w:rPr>
          <w:rFonts w:hint="eastAsia" w:ascii="仿宋_GB2312" w:hAnsi="仿宋" w:eastAsia="仿宋_GB2312"/>
          <w:sz w:val="30"/>
          <w:szCs w:val="30"/>
          <w:lang w:val="en-US" w:eastAsia="zh-CN"/>
        </w:rPr>
        <w:t>竹</w:t>
      </w:r>
      <w:r>
        <w:rPr>
          <w:rFonts w:hint="eastAsia" w:ascii="仿宋_GB2312" w:hAnsi="仿宋" w:eastAsia="仿宋_GB2312"/>
          <w:sz w:val="30"/>
          <w:szCs w:val="30"/>
        </w:rPr>
        <w:t>园1号、</w:t>
      </w:r>
      <w:r>
        <w:rPr>
          <w:rFonts w:hint="eastAsia" w:ascii="仿宋_GB2312" w:hAnsi="仿宋" w:eastAsia="仿宋_GB2312"/>
          <w:sz w:val="30"/>
          <w:szCs w:val="30"/>
          <w:lang w:val="en-US" w:eastAsia="zh-CN"/>
        </w:rPr>
        <w:t>竹</w:t>
      </w:r>
      <w:r>
        <w:rPr>
          <w:rFonts w:hint="eastAsia" w:ascii="仿宋_GB2312" w:hAnsi="仿宋" w:eastAsia="仿宋_GB2312"/>
          <w:sz w:val="30"/>
          <w:szCs w:val="30"/>
        </w:rPr>
        <w:t>园2号、</w:t>
      </w:r>
      <w:r>
        <w:rPr>
          <w:rFonts w:hint="eastAsia" w:ascii="仿宋_GB2312" w:hAnsi="仿宋" w:eastAsia="仿宋_GB2312"/>
          <w:sz w:val="30"/>
          <w:szCs w:val="30"/>
          <w:lang w:val="en-US" w:eastAsia="zh-CN"/>
        </w:rPr>
        <w:t>竹</w:t>
      </w:r>
      <w:r>
        <w:rPr>
          <w:rFonts w:hint="eastAsia" w:ascii="仿宋_GB2312" w:hAnsi="仿宋" w:eastAsia="仿宋_GB2312"/>
          <w:sz w:val="30"/>
          <w:szCs w:val="30"/>
        </w:rPr>
        <w:t>园3号、</w:t>
      </w:r>
      <w:r>
        <w:rPr>
          <w:rFonts w:hint="eastAsia" w:ascii="仿宋_GB2312" w:hAnsi="仿宋" w:eastAsia="仿宋_GB2312"/>
          <w:sz w:val="30"/>
          <w:szCs w:val="30"/>
          <w:lang w:val="en-US" w:eastAsia="zh-CN"/>
        </w:rPr>
        <w:t>竹</w:t>
      </w:r>
      <w:r>
        <w:rPr>
          <w:rFonts w:hint="eastAsia" w:ascii="仿宋_GB2312" w:hAnsi="仿宋" w:eastAsia="仿宋_GB2312"/>
          <w:sz w:val="30"/>
          <w:szCs w:val="30"/>
        </w:rPr>
        <w:t>园</w:t>
      </w:r>
      <w:r>
        <w:rPr>
          <w:rFonts w:hint="eastAsia" w:ascii="仿宋_GB2312" w:hAnsi="仿宋" w:eastAsia="仿宋_GB2312"/>
          <w:sz w:val="30"/>
          <w:szCs w:val="30"/>
          <w:lang w:val="en-US" w:eastAsia="zh-CN"/>
        </w:rPr>
        <w:t>4</w:t>
      </w:r>
      <w:r>
        <w:rPr>
          <w:rFonts w:hint="eastAsia" w:ascii="仿宋_GB2312" w:hAnsi="仿宋" w:eastAsia="仿宋_GB2312"/>
          <w:sz w:val="30"/>
          <w:szCs w:val="30"/>
        </w:rPr>
        <w:t>号）增设火灾自动报警系统，并与学校消防远程监控系统联网。</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lang w:val="en-US" w:eastAsia="zh-CN"/>
        </w:rPr>
        <w:t>3.</w:t>
      </w:r>
      <w:r>
        <w:rPr>
          <w:rFonts w:hint="eastAsia" w:ascii="仿宋_GB2312" w:hAnsi="仿宋" w:eastAsia="仿宋_GB2312"/>
          <w:sz w:val="30"/>
          <w:szCs w:val="30"/>
        </w:rPr>
        <w:t>项目地点：河南理工大学南校区</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hAnsi="仿宋" w:eastAsia="仿宋_GB2312"/>
          <w:sz w:val="30"/>
          <w:szCs w:val="30"/>
          <w:lang w:val="en-US" w:eastAsia="zh-CN"/>
        </w:rPr>
        <w:t>4.</w:t>
      </w:r>
      <w:r>
        <w:rPr>
          <w:rFonts w:hint="eastAsia" w:ascii="仿宋_GB2312" w:hAnsi="仿宋" w:eastAsia="仿宋_GB2312"/>
          <w:sz w:val="30"/>
          <w:szCs w:val="30"/>
        </w:rPr>
        <w:t>项目控制金额：</w:t>
      </w:r>
      <w:r>
        <w:rPr>
          <w:rFonts w:hint="eastAsia" w:ascii="仿宋_GB2312" w:hAnsi="仿宋" w:eastAsia="仿宋_GB2312"/>
          <w:sz w:val="30"/>
          <w:szCs w:val="30"/>
          <w:lang w:val="en-US" w:eastAsia="zh-CN"/>
        </w:rPr>
        <w:t>9</w:t>
      </w:r>
      <w:r>
        <w:rPr>
          <w:rFonts w:hint="eastAsia" w:ascii="仿宋_GB2312" w:hAnsi="仿宋" w:eastAsia="仿宋_GB2312"/>
          <w:sz w:val="30"/>
          <w:szCs w:val="30"/>
        </w:rPr>
        <w:t>5000元</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eastAsia" w:ascii="仿宋_GB2312" w:hAnsi="仿宋" w:eastAsia="仿宋_GB2312"/>
          <w:sz w:val="30"/>
          <w:szCs w:val="30"/>
        </w:rPr>
      </w:pPr>
      <w:r>
        <w:rPr>
          <w:rFonts w:hint="eastAsia" w:ascii="仿宋_GB2312" w:hAnsi="仿宋" w:eastAsia="仿宋_GB2312"/>
          <w:sz w:val="30"/>
          <w:szCs w:val="30"/>
          <w:lang w:val="en-US" w:eastAsia="zh-CN"/>
        </w:rPr>
        <w:t>5.</w:t>
      </w:r>
      <w:r>
        <w:rPr>
          <w:rFonts w:hint="eastAsia" w:ascii="仿宋_GB2312" w:hAnsi="仿宋" w:eastAsia="仿宋_GB2312"/>
          <w:sz w:val="30"/>
          <w:szCs w:val="30"/>
        </w:rPr>
        <w:t>工期：30日历天</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default" w:ascii="仿宋_GB2312" w:hAnsi="仿宋" w:eastAsia="仿宋_GB2312"/>
          <w:sz w:val="30"/>
          <w:szCs w:val="30"/>
          <w:lang w:val="en-US" w:eastAsia="zh-CN"/>
        </w:rPr>
      </w:pPr>
      <w:r>
        <w:rPr>
          <w:rFonts w:hint="eastAsia" w:ascii="仿宋_GB2312" w:hAnsi="仿宋" w:eastAsia="仿宋_GB2312"/>
          <w:sz w:val="30"/>
          <w:szCs w:val="30"/>
          <w:lang w:val="en-US" w:eastAsia="zh-CN"/>
        </w:rPr>
        <w:t>6.质量要求：符合国家现行规范和技术标准要求</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default" w:ascii="仿宋_GB2312" w:hAnsi="仿宋" w:eastAsia="仿宋_GB2312"/>
          <w:b/>
          <w:sz w:val="30"/>
          <w:szCs w:val="30"/>
          <w:lang w:val="en-US" w:eastAsia="zh-CN"/>
        </w:rPr>
      </w:pPr>
      <w:r>
        <w:rPr>
          <w:rFonts w:hint="eastAsia" w:ascii="仿宋_GB2312" w:hAnsi="仿宋" w:eastAsia="仿宋_GB2312"/>
          <w:b/>
          <w:sz w:val="30"/>
          <w:szCs w:val="30"/>
          <w:lang w:val="en-US" w:eastAsia="zh-CN"/>
        </w:rPr>
        <w:t>二</w:t>
      </w:r>
      <w:r>
        <w:rPr>
          <w:rFonts w:hint="eastAsia" w:ascii="仿宋_GB2312" w:hAnsi="仿宋" w:eastAsia="仿宋_GB2312"/>
          <w:b/>
          <w:sz w:val="30"/>
          <w:szCs w:val="30"/>
        </w:rPr>
        <w:t>、供应商</w:t>
      </w:r>
      <w:r>
        <w:rPr>
          <w:rFonts w:hint="eastAsia" w:ascii="仿宋_GB2312" w:hAnsi="仿宋" w:eastAsia="仿宋_GB2312"/>
          <w:b/>
          <w:sz w:val="30"/>
          <w:szCs w:val="30"/>
          <w:lang w:val="en-US" w:eastAsia="zh-CN"/>
        </w:rPr>
        <w:t>资格要求</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imes New Roman"/>
          <w:b/>
          <w:sz w:val="30"/>
          <w:szCs w:val="30"/>
        </w:rPr>
      </w:pPr>
      <w:r>
        <w:rPr>
          <w:rFonts w:hint="eastAsia" w:ascii="仿宋_GB2312" w:hAnsi="仿宋" w:eastAsia="仿宋_GB2312"/>
          <w:b/>
          <w:sz w:val="30"/>
          <w:szCs w:val="30"/>
        </w:rPr>
        <w:t xml:space="preserve">    </w:t>
      </w:r>
      <w:r>
        <w:rPr>
          <w:rFonts w:hint="eastAsia" w:ascii="仿宋_GB2312" w:hAnsi="仿宋" w:eastAsia="仿宋_GB2312"/>
          <w:sz w:val="30"/>
          <w:szCs w:val="30"/>
        </w:rPr>
        <w:t>1</w:t>
      </w:r>
      <w:r>
        <w:rPr>
          <w:rFonts w:hint="eastAsia" w:ascii="仿宋_GB2312" w:hAnsi="仿宋" w:eastAsia="仿宋_GB2312"/>
          <w:sz w:val="30"/>
          <w:szCs w:val="30"/>
          <w:lang w:val="en-US" w:eastAsia="zh-CN"/>
        </w:rPr>
        <w:t>.</w:t>
      </w:r>
      <w:r>
        <w:rPr>
          <w:rFonts w:hint="eastAsia" w:ascii="仿宋_GB2312" w:hAnsi="仿宋" w:eastAsia="仿宋_GB2312" w:cs="Times New Roman"/>
          <w:sz w:val="30"/>
          <w:szCs w:val="30"/>
        </w:rPr>
        <w:t>供应商须符合《中华人民共和国政府采购法》第二十二条的规定：</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ascii="仿宋_GB2312" w:hAnsi="仿宋" w:eastAsia="仿宋_GB2312" w:cs="Times New Roman"/>
          <w:sz w:val="30"/>
          <w:szCs w:val="30"/>
        </w:rPr>
      </w:pPr>
      <w:r>
        <w:rPr>
          <w:rFonts w:hint="eastAsia" w:ascii="仿宋_GB2312" w:hAnsi="仿宋" w:eastAsia="仿宋_GB2312" w:cs="Times New Roman"/>
          <w:sz w:val="30"/>
          <w:szCs w:val="30"/>
        </w:rPr>
        <w:t>（1）具有独立承担民事责任的能力；</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ascii="仿宋_GB2312" w:hAnsi="仿宋" w:eastAsia="仿宋_GB2312" w:cs="Times New Roman"/>
          <w:sz w:val="30"/>
          <w:szCs w:val="30"/>
        </w:rPr>
      </w:pPr>
      <w:r>
        <w:rPr>
          <w:rFonts w:hint="eastAsia" w:ascii="仿宋_GB2312" w:hAnsi="仿宋" w:eastAsia="仿宋_GB2312" w:cs="Times New Roman"/>
          <w:sz w:val="30"/>
          <w:szCs w:val="30"/>
        </w:rPr>
        <w:t>（2）具有良好的商业信誉和健全的财务会计制度；</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ascii="仿宋_GB2312" w:hAnsi="仿宋" w:eastAsia="仿宋_GB2312" w:cs="Times New Roman"/>
          <w:sz w:val="30"/>
          <w:szCs w:val="30"/>
        </w:rPr>
      </w:pPr>
      <w:r>
        <w:rPr>
          <w:rFonts w:hint="eastAsia" w:ascii="仿宋_GB2312" w:hAnsi="仿宋" w:eastAsia="仿宋_GB2312" w:cs="Times New Roman"/>
          <w:sz w:val="30"/>
          <w:szCs w:val="30"/>
        </w:rPr>
        <w:t>（3）具有履行合同所必需的设备和专业技术能力；</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ascii="仿宋_GB2312" w:hAnsi="仿宋" w:eastAsia="仿宋_GB2312" w:cs="Times New Roman"/>
          <w:sz w:val="30"/>
          <w:szCs w:val="30"/>
        </w:rPr>
      </w:pPr>
      <w:r>
        <w:rPr>
          <w:rFonts w:hint="eastAsia" w:ascii="仿宋_GB2312" w:hAnsi="仿宋" w:eastAsia="仿宋_GB2312" w:cs="Times New Roman"/>
          <w:sz w:val="30"/>
          <w:szCs w:val="30"/>
        </w:rPr>
        <w:t>（4）有依法缴纳税收和社会保障资金的良好记录；</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sz w:val="30"/>
          <w:szCs w:val="30"/>
          <w:lang w:eastAsia="zh-CN"/>
        </w:rPr>
      </w:pPr>
      <w:r>
        <w:rPr>
          <w:rFonts w:hint="eastAsia" w:ascii="仿宋_GB2312" w:hAnsi="仿宋" w:eastAsia="仿宋_GB2312" w:cs="Times New Roman"/>
          <w:sz w:val="30"/>
          <w:szCs w:val="30"/>
        </w:rPr>
        <w:t>（5）参加政府采购活动前三年内，在经营活动中没有重大违法记录</w:t>
      </w:r>
      <w:r>
        <w:rPr>
          <w:rFonts w:hint="eastAsia" w:ascii="仿宋_GB2312" w:hAnsi="仿宋"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仿宋" w:eastAsia="仿宋_GB2312"/>
          <w:sz w:val="30"/>
          <w:szCs w:val="30"/>
        </w:rPr>
      </w:pPr>
      <w:r>
        <w:rPr>
          <w:rFonts w:hint="eastAsia" w:ascii="仿宋_GB2312" w:hAnsi="仿宋" w:eastAsia="仿宋_GB2312" w:cs="Times New Roman"/>
          <w:sz w:val="30"/>
          <w:szCs w:val="30"/>
          <w:lang w:val="en-US" w:eastAsia="zh-CN"/>
        </w:rPr>
        <w:t xml:space="preserve">    （6）法律、行政法规规定的其他条件。</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Times New Roman"/>
          <w:sz w:val="30"/>
          <w:szCs w:val="30"/>
          <w:lang w:val="en-US" w:eastAsia="zh-CN"/>
        </w:rPr>
      </w:pPr>
      <w:r>
        <w:rPr>
          <w:rFonts w:hint="eastAsia" w:ascii="仿宋_GB2312" w:hAnsi="仿宋" w:eastAsia="仿宋_GB2312" w:cs="Times New Roman"/>
          <w:sz w:val="30"/>
          <w:szCs w:val="30"/>
          <w:lang w:val="en-US" w:eastAsia="zh-CN"/>
        </w:rPr>
        <w:t>2.具备消防设施工程专业承包二级以上资质，并在人员、设备、资金等方面具备相应的施工能力。   </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仿宋" w:eastAsia="仿宋_GB2312" w:cs="Times New Roman"/>
          <w:sz w:val="30"/>
          <w:szCs w:val="30"/>
          <w:lang w:val="en-US" w:eastAsia="zh-CN"/>
        </w:rPr>
      </w:pPr>
      <w:r>
        <w:rPr>
          <w:rFonts w:hint="eastAsia" w:ascii="仿宋_GB2312" w:hAnsi="仿宋" w:eastAsia="仿宋_GB2312" w:cs="Times New Roman"/>
          <w:sz w:val="30"/>
          <w:szCs w:val="30"/>
          <w:lang w:val="en-US" w:eastAsia="zh-CN"/>
        </w:rPr>
        <w:t> </w:t>
      </w:r>
    </w:p>
    <w:p>
      <w:pPr>
        <w:keepNext w:val="0"/>
        <w:keepLines w:val="0"/>
        <w:pageBreakBefore w:val="0"/>
        <w:kinsoku/>
        <w:wordWrap/>
        <w:overflowPunct/>
        <w:topLinePunct w:val="0"/>
        <w:autoSpaceDE/>
        <w:autoSpaceDN/>
        <w:bidi w:val="0"/>
        <w:adjustRightInd/>
        <w:snapToGrid/>
        <w:spacing w:line="50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cs="Times New Roman"/>
          <w:sz w:val="30"/>
          <w:szCs w:val="30"/>
          <w:lang w:val="en-US" w:eastAsia="zh-CN"/>
        </w:rPr>
        <w:t>3.</w:t>
      </w:r>
      <w:r>
        <w:rPr>
          <w:rFonts w:hint="eastAsia" w:ascii="仿宋_GB2312" w:hAnsi="仿宋" w:eastAsia="仿宋_GB2312"/>
          <w:sz w:val="30"/>
          <w:szCs w:val="30"/>
        </w:rPr>
        <w:t>被列入</w:t>
      </w:r>
      <w:r>
        <w:rPr>
          <w:rFonts w:hint="eastAsia" w:ascii="仿宋_GB2312" w:hAnsi="仿宋" w:eastAsia="仿宋_GB2312"/>
          <w:sz w:val="30"/>
          <w:szCs w:val="30"/>
          <w:lang w:eastAsia="zh-CN"/>
        </w:rPr>
        <w:t>“</w:t>
      </w:r>
      <w:r>
        <w:rPr>
          <w:rFonts w:hint="eastAsia" w:ascii="仿宋_GB2312" w:hAnsi="仿宋" w:eastAsia="仿宋_GB2312"/>
          <w:sz w:val="30"/>
          <w:szCs w:val="30"/>
        </w:rPr>
        <w:t>失信被执行人</w:t>
      </w:r>
      <w:r>
        <w:rPr>
          <w:rFonts w:hint="eastAsia" w:ascii="仿宋_GB2312" w:hAnsi="仿宋" w:eastAsia="仿宋_GB2312"/>
          <w:sz w:val="30"/>
          <w:szCs w:val="30"/>
          <w:lang w:eastAsia="zh-CN"/>
        </w:rPr>
        <w:t>”</w:t>
      </w:r>
      <w:r>
        <w:rPr>
          <w:rFonts w:hint="eastAsia" w:ascii="仿宋_GB2312" w:hAnsi="仿宋" w:eastAsia="仿宋_GB2312"/>
          <w:sz w:val="30"/>
          <w:szCs w:val="30"/>
        </w:rPr>
        <w:t>、</w:t>
      </w:r>
      <w:r>
        <w:rPr>
          <w:rFonts w:hint="eastAsia" w:ascii="仿宋_GB2312" w:hAnsi="仿宋" w:eastAsia="仿宋_GB2312"/>
          <w:sz w:val="30"/>
          <w:szCs w:val="30"/>
          <w:lang w:eastAsia="zh-CN"/>
        </w:rPr>
        <w:t>“</w:t>
      </w:r>
      <w:r>
        <w:rPr>
          <w:rFonts w:hint="eastAsia" w:ascii="仿宋_GB2312" w:hAnsi="仿宋" w:eastAsia="仿宋_GB2312"/>
          <w:sz w:val="30"/>
          <w:szCs w:val="30"/>
        </w:rPr>
        <w:t>重大税收违法</w:t>
      </w:r>
      <w:r>
        <w:rPr>
          <w:rFonts w:hint="eastAsia" w:ascii="仿宋_GB2312" w:hAnsi="仿宋" w:eastAsia="仿宋_GB2312"/>
          <w:sz w:val="30"/>
          <w:szCs w:val="30"/>
          <w:lang w:val="en-US" w:eastAsia="zh-CN"/>
        </w:rPr>
        <w:t>失信主体</w:t>
      </w:r>
      <w:r>
        <w:rPr>
          <w:rFonts w:hint="eastAsia" w:ascii="仿宋_GB2312" w:hAnsi="仿宋" w:eastAsia="仿宋_GB2312"/>
          <w:sz w:val="30"/>
          <w:szCs w:val="30"/>
          <w:lang w:eastAsia="zh-CN"/>
        </w:rPr>
        <w:t>”</w:t>
      </w:r>
      <w:r>
        <w:rPr>
          <w:rFonts w:hint="eastAsia" w:ascii="仿宋_GB2312" w:hAnsi="仿宋" w:eastAsia="仿宋_GB2312"/>
          <w:sz w:val="30"/>
          <w:szCs w:val="30"/>
        </w:rPr>
        <w:t>、</w:t>
      </w:r>
      <w:r>
        <w:rPr>
          <w:rFonts w:hint="eastAsia" w:ascii="仿宋_GB2312" w:hAnsi="仿宋" w:eastAsia="仿宋_GB2312"/>
          <w:sz w:val="30"/>
          <w:szCs w:val="30"/>
          <w:lang w:eastAsia="zh-CN"/>
        </w:rPr>
        <w:t>“</w:t>
      </w:r>
      <w:r>
        <w:rPr>
          <w:rFonts w:hint="eastAsia" w:ascii="仿宋_GB2312" w:hAnsi="仿宋" w:eastAsia="仿宋_GB2312"/>
          <w:sz w:val="30"/>
          <w:szCs w:val="30"/>
        </w:rPr>
        <w:t>政府采购严重违法失信行为记录名单</w:t>
      </w:r>
      <w:r>
        <w:rPr>
          <w:rFonts w:hint="eastAsia" w:ascii="仿宋_GB2312" w:hAnsi="仿宋" w:eastAsia="仿宋_GB2312"/>
          <w:sz w:val="30"/>
          <w:szCs w:val="30"/>
          <w:lang w:eastAsia="zh-CN"/>
        </w:rPr>
        <w:t>”</w:t>
      </w:r>
      <w:r>
        <w:rPr>
          <w:rFonts w:hint="eastAsia" w:ascii="仿宋_GB2312" w:hAnsi="仿宋" w:eastAsia="仿宋_GB2312"/>
          <w:sz w:val="30"/>
          <w:szCs w:val="30"/>
        </w:rPr>
        <w:t>的</w:t>
      </w:r>
      <w:r>
        <w:rPr>
          <w:rFonts w:hint="eastAsia" w:ascii="仿宋_GB2312" w:hAnsi="仿宋" w:eastAsia="仿宋_GB2312"/>
          <w:sz w:val="30"/>
          <w:szCs w:val="30"/>
          <w:lang w:val="en-US" w:eastAsia="zh-CN"/>
        </w:rPr>
        <w:t>供应商</w:t>
      </w:r>
      <w:r>
        <w:rPr>
          <w:rFonts w:hint="eastAsia" w:ascii="仿宋_GB2312" w:hAnsi="仿宋" w:eastAsia="仿宋_GB2312"/>
          <w:sz w:val="30"/>
          <w:szCs w:val="30"/>
        </w:rPr>
        <w:t>，拒绝参与本项目采购活动。</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lang w:eastAsia="zh-CN"/>
        </w:rPr>
        <w:t>三</w:t>
      </w:r>
      <w:r>
        <w:rPr>
          <w:rFonts w:hint="eastAsia" w:ascii="仿宋_GB2312" w:hAnsi="仿宋" w:eastAsia="仿宋_GB2312"/>
          <w:b/>
          <w:sz w:val="30"/>
          <w:szCs w:val="30"/>
        </w:rPr>
        <w:t>、竞争性谈判文件获取信息</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1</w:t>
      </w:r>
      <w:r>
        <w:rPr>
          <w:rFonts w:hint="eastAsia" w:ascii="仿宋_GB2312" w:hAnsi="仿宋" w:eastAsia="仿宋_GB2312"/>
          <w:sz w:val="30"/>
          <w:szCs w:val="30"/>
          <w:lang w:val="en-US" w:eastAsia="zh-CN"/>
        </w:rPr>
        <w:t>.获取</w:t>
      </w:r>
      <w:r>
        <w:rPr>
          <w:rFonts w:hint="eastAsia" w:ascii="仿宋_GB2312" w:hAnsi="仿宋" w:eastAsia="仿宋_GB2312"/>
          <w:sz w:val="30"/>
          <w:szCs w:val="30"/>
        </w:rPr>
        <w:t>时间：202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w:t>
      </w:r>
      <w:r>
        <w:rPr>
          <w:rFonts w:hint="eastAsia" w:ascii="仿宋_GB2312" w:hAnsi="仿宋" w:eastAsia="仿宋_GB2312"/>
          <w:sz w:val="30"/>
          <w:szCs w:val="30"/>
          <w:lang w:val="en-US" w:eastAsia="zh-CN"/>
        </w:rPr>
        <w:t>3</w:t>
      </w:r>
      <w:r>
        <w:rPr>
          <w:rFonts w:hint="eastAsia" w:ascii="仿宋_GB2312" w:hAnsi="仿宋" w:eastAsia="仿宋_GB2312"/>
          <w:sz w:val="30"/>
          <w:szCs w:val="30"/>
        </w:rPr>
        <w:t>月</w:t>
      </w:r>
      <w:r>
        <w:rPr>
          <w:rFonts w:hint="eastAsia" w:ascii="仿宋_GB2312" w:hAnsi="仿宋" w:eastAsia="仿宋_GB2312"/>
          <w:sz w:val="30"/>
          <w:szCs w:val="30"/>
          <w:lang w:val="en-US" w:eastAsia="zh-CN"/>
        </w:rPr>
        <w:t>9</w:t>
      </w:r>
      <w:r>
        <w:rPr>
          <w:rFonts w:hint="eastAsia" w:ascii="仿宋_GB2312" w:hAnsi="仿宋" w:eastAsia="仿宋_GB2312"/>
          <w:sz w:val="30"/>
          <w:szCs w:val="30"/>
        </w:rPr>
        <w:t>日——202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w:t>
      </w:r>
      <w:r>
        <w:rPr>
          <w:rFonts w:hint="eastAsia" w:ascii="仿宋_GB2312" w:hAnsi="仿宋" w:eastAsia="仿宋_GB2312"/>
          <w:sz w:val="30"/>
          <w:szCs w:val="30"/>
          <w:lang w:val="en-US" w:eastAsia="zh-CN"/>
        </w:rPr>
        <w:t>3</w:t>
      </w:r>
      <w:r>
        <w:rPr>
          <w:rFonts w:hint="eastAsia" w:ascii="仿宋_GB2312" w:hAnsi="仿宋" w:eastAsia="仿宋_GB2312"/>
          <w:sz w:val="30"/>
          <w:szCs w:val="30"/>
        </w:rPr>
        <w:t>月</w:t>
      </w:r>
      <w:r>
        <w:rPr>
          <w:rFonts w:hint="eastAsia" w:ascii="仿宋_GB2312" w:hAnsi="仿宋" w:eastAsia="仿宋_GB2312"/>
          <w:sz w:val="30"/>
          <w:szCs w:val="30"/>
          <w:lang w:val="en-US" w:eastAsia="zh-CN"/>
        </w:rPr>
        <w:t>1</w:t>
      </w:r>
      <w:r>
        <w:rPr>
          <w:rFonts w:hint="eastAsia" w:ascii="仿宋_GB2312" w:hAnsi="仿宋" w:eastAsia="仿宋_GB2312"/>
          <w:sz w:val="30"/>
          <w:szCs w:val="30"/>
        </w:rPr>
        <w:t>5日，上午8:00-12:00，下午14:30-17:30。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 w:eastAsia="仿宋_GB2312"/>
          <w:sz w:val="30"/>
          <w:szCs w:val="30"/>
        </w:rPr>
      </w:pPr>
      <w:r>
        <w:rPr>
          <w:rFonts w:hint="eastAsia" w:ascii="仿宋_GB2312" w:hAnsi="仿宋" w:eastAsia="仿宋_GB2312"/>
          <w:sz w:val="30"/>
          <w:szCs w:val="30"/>
        </w:rPr>
        <w:t>2</w:t>
      </w:r>
      <w:r>
        <w:rPr>
          <w:rFonts w:hint="eastAsia" w:ascii="仿宋_GB2312" w:hAnsi="仿宋" w:eastAsia="仿宋_GB2312"/>
          <w:sz w:val="30"/>
          <w:szCs w:val="30"/>
          <w:lang w:val="en-US" w:eastAsia="zh-CN"/>
        </w:rPr>
        <w:t>.获取</w:t>
      </w:r>
      <w:r>
        <w:rPr>
          <w:rFonts w:hint="eastAsia" w:ascii="仿宋_GB2312" w:hAnsi="仿宋" w:eastAsia="仿宋_GB2312"/>
          <w:sz w:val="30"/>
          <w:szCs w:val="30"/>
        </w:rPr>
        <w:t>方式：现场获取（免费）</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 w:eastAsia="仿宋_GB2312"/>
          <w:sz w:val="30"/>
          <w:szCs w:val="30"/>
        </w:rPr>
      </w:pPr>
      <w:r>
        <w:rPr>
          <w:rFonts w:hint="eastAsia" w:ascii="仿宋_GB2312" w:hAnsi="仿宋" w:eastAsia="仿宋_GB2312"/>
          <w:sz w:val="30"/>
          <w:szCs w:val="30"/>
          <w:lang w:val="en-US" w:eastAsia="zh-CN"/>
        </w:rPr>
        <w:t>3.获取地点：</w:t>
      </w:r>
      <w:r>
        <w:rPr>
          <w:rFonts w:hint="eastAsia" w:ascii="仿宋_GB2312" w:hAnsi="仿宋" w:eastAsia="仿宋_GB2312"/>
          <w:sz w:val="30"/>
          <w:szCs w:val="30"/>
        </w:rPr>
        <w:t>河南理工大学</w:t>
      </w:r>
      <w:r>
        <w:rPr>
          <w:rFonts w:hint="eastAsia" w:ascii="仿宋_GB2312" w:hAnsi="仿宋" w:eastAsia="仿宋_GB2312"/>
          <w:sz w:val="30"/>
          <w:szCs w:val="30"/>
          <w:lang w:val="en-US" w:eastAsia="zh-CN"/>
        </w:rPr>
        <w:t>大学生活动中心203</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b/>
          <w:sz w:val="30"/>
          <w:szCs w:val="30"/>
        </w:rPr>
        <w:t xml:space="preserve">   </w:t>
      </w:r>
      <w:r>
        <w:rPr>
          <w:rFonts w:hint="eastAsia" w:ascii="仿宋_GB2312" w:hAnsi="仿宋" w:eastAsia="仿宋_GB2312"/>
          <w:sz w:val="30"/>
          <w:szCs w:val="30"/>
        </w:rPr>
        <w:t xml:space="preserve"> 4</w:t>
      </w:r>
      <w:r>
        <w:rPr>
          <w:rFonts w:hint="eastAsia" w:ascii="仿宋_GB2312" w:hAnsi="仿宋" w:eastAsia="仿宋_GB2312"/>
          <w:sz w:val="30"/>
          <w:szCs w:val="30"/>
          <w:lang w:val="en-US" w:eastAsia="zh-CN"/>
        </w:rPr>
        <w:t>.</w:t>
      </w:r>
      <w:r>
        <w:rPr>
          <w:rFonts w:hint="eastAsia" w:ascii="仿宋_GB2312" w:hAnsi="仿宋" w:eastAsia="仿宋_GB2312"/>
          <w:sz w:val="30"/>
          <w:szCs w:val="30"/>
        </w:rPr>
        <w:t>报名材料：获取竞争性谈判文件时须提供有效的统一社会信用代码证（或有效的企业营业执照、组织机构代码证和税务登记证）、法定代表人身份证</w:t>
      </w:r>
      <w:r>
        <w:rPr>
          <w:rFonts w:hint="eastAsia" w:ascii="仿宋_GB2312" w:hAnsi="仿宋" w:eastAsia="仿宋_GB2312"/>
          <w:sz w:val="30"/>
          <w:szCs w:val="30"/>
          <w:lang w:eastAsia="zh-CN"/>
        </w:rPr>
        <w:t>、</w:t>
      </w:r>
      <w:r>
        <w:rPr>
          <w:rFonts w:hint="eastAsia" w:ascii="仿宋_GB2312" w:hAnsi="仿宋" w:eastAsia="仿宋_GB2312"/>
          <w:sz w:val="30"/>
          <w:szCs w:val="30"/>
        </w:rPr>
        <w:t>法定代表人授权委托书及被委托人身份证。（以上证件查验原件并留存加盖公章复印件）</w:t>
      </w:r>
    </w:p>
    <w:p>
      <w:pPr>
        <w:keepNext w:val="0"/>
        <w:keepLines w:val="0"/>
        <w:pageBreakBefore w:val="0"/>
        <w:kinsoku/>
        <w:wordWrap/>
        <w:overflowPunct/>
        <w:topLinePunct w:val="0"/>
        <w:autoSpaceDE/>
        <w:autoSpaceDN/>
        <w:bidi w:val="0"/>
        <w:adjustRightInd/>
        <w:snapToGrid/>
        <w:spacing w:line="500" w:lineRule="exact"/>
        <w:ind w:firstLine="602" w:firstLineChars="200"/>
        <w:jc w:val="left"/>
        <w:textAlignment w:val="auto"/>
        <w:rPr>
          <w:rFonts w:ascii="仿宋_GB2312" w:hAnsi="仿宋" w:eastAsia="仿宋_GB2312"/>
          <w:b/>
          <w:sz w:val="30"/>
          <w:szCs w:val="30"/>
        </w:rPr>
      </w:pPr>
      <w:r>
        <w:rPr>
          <w:rFonts w:hint="eastAsia" w:ascii="仿宋_GB2312" w:hAnsi="仿宋" w:eastAsia="仿宋_GB2312"/>
          <w:b/>
          <w:sz w:val="30"/>
          <w:szCs w:val="30"/>
          <w:lang w:eastAsia="zh-CN"/>
        </w:rPr>
        <w:t>四</w:t>
      </w:r>
      <w:r>
        <w:rPr>
          <w:rFonts w:hint="eastAsia" w:ascii="仿宋_GB2312" w:hAnsi="仿宋" w:eastAsia="仿宋_GB2312"/>
          <w:b/>
          <w:sz w:val="30"/>
          <w:szCs w:val="30"/>
        </w:rPr>
        <w:t>、响应文件提交信息</w:t>
      </w:r>
    </w:p>
    <w:p>
      <w:pPr>
        <w:pStyle w:val="8"/>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1</w:t>
      </w:r>
      <w:r>
        <w:rPr>
          <w:rFonts w:hint="eastAsia" w:ascii="仿宋_GB2312" w:hAnsi="仿宋" w:eastAsia="仿宋_GB2312" w:cstheme="minorBidi"/>
          <w:kern w:val="2"/>
          <w:sz w:val="30"/>
          <w:szCs w:val="30"/>
          <w:lang w:val="en-US" w:eastAsia="zh-CN"/>
        </w:rPr>
        <w:t>.</w:t>
      </w:r>
      <w:r>
        <w:rPr>
          <w:rFonts w:hint="eastAsia" w:ascii="仿宋_GB2312" w:hAnsi="仿宋" w:eastAsia="仿宋_GB2312" w:cstheme="minorBidi"/>
          <w:kern w:val="2"/>
          <w:sz w:val="30"/>
          <w:szCs w:val="30"/>
        </w:rPr>
        <w:t>截止时间：202</w:t>
      </w:r>
      <w:r>
        <w:rPr>
          <w:rFonts w:hint="eastAsia" w:ascii="仿宋_GB2312" w:hAnsi="仿宋" w:eastAsia="仿宋_GB2312" w:cstheme="minorBidi"/>
          <w:kern w:val="2"/>
          <w:sz w:val="30"/>
          <w:szCs w:val="30"/>
          <w:lang w:val="en-US" w:eastAsia="zh-CN"/>
        </w:rPr>
        <w:t>3</w:t>
      </w:r>
      <w:r>
        <w:rPr>
          <w:rFonts w:hint="eastAsia" w:ascii="仿宋_GB2312" w:hAnsi="仿宋" w:eastAsia="仿宋_GB2312" w:cstheme="minorBidi"/>
          <w:kern w:val="2"/>
          <w:sz w:val="30"/>
          <w:szCs w:val="30"/>
        </w:rPr>
        <w:t>年</w:t>
      </w:r>
      <w:r>
        <w:rPr>
          <w:rFonts w:hint="eastAsia" w:ascii="仿宋_GB2312" w:hAnsi="仿宋" w:eastAsia="仿宋_GB2312" w:cstheme="minorBidi"/>
          <w:kern w:val="2"/>
          <w:sz w:val="30"/>
          <w:szCs w:val="30"/>
          <w:lang w:val="en-US" w:eastAsia="zh-CN"/>
        </w:rPr>
        <w:t>3</w:t>
      </w:r>
      <w:r>
        <w:rPr>
          <w:rFonts w:hint="eastAsia" w:ascii="仿宋_GB2312" w:hAnsi="仿宋" w:eastAsia="仿宋_GB2312" w:cstheme="minorBidi"/>
          <w:kern w:val="2"/>
          <w:sz w:val="30"/>
          <w:szCs w:val="30"/>
        </w:rPr>
        <w:t>月</w:t>
      </w:r>
      <w:r>
        <w:rPr>
          <w:rFonts w:hint="eastAsia" w:ascii="仿宋_GB2312" w:hAnsi="仿宋" w:eastAsia="仿宋_GB2312" w:cstheme="minorBidi"/>
          <w:kern w:val="2"/>
          <w:sz w:val="30"/>
          <w:szCs w:val="30"/>
          <w:lang w:val="en-US" w:eastAsia="zh-CN"/>
        </w:rPr>
        <w:t>16</w:t>
      </w:r>
      <w:r>
        <w:rPr>
          <w:rFonts w:hint="eastAsia" w:ascii="仿宋_GB2312" w:hAnsi="仿宋" w:eastAsia="仿宋_GB2312" w:cstheme="minorBidi"/>
          <w:kern w:val="2"/>
          <w:sz w:val="30"/>
          <w:szCs w:val="30"/>
        </w:rPr>
        <w:t>日15:00。</w:t>
      </w:r>
    </w:p>
    <w:p>
      <w:pPr>
        <w:pStyle w:val="8"/>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2</w:t>
      </w:r>
      <w:r>
        <w:rPr>
          <w:rFonts w:hint="eastAsia" w:ascii="仿宋_GB2312" w:hAnsi="仿宋" w:eastAsia="仿宋_GB2312" w:cstheme="minorBidi"/>
          <w:kern w:val="2"/>
          <w:sz w:val="30"/>
          <w:szCs w:val="30"/>
          <w:lang w:val="en-US" w:eastAsia="zh-CN"/>
        </w:rPr>
        <w:t>.</w:t>
      </w:r>
      <w:r>
        <w:rPr>
          <w:rFonts w:hint="eastAsia" w:ascii="仿宋_GB2312" w:hAnsi="仿宋" w:eastAsia="仿宋_GB2312" w:cstheme="minorBidi"/>
          <w:kern w:val="2"/>
          <w:sz w:val="30"/>
          <w:szCs w:val="30"/>
        </w:rPr>
        <w:t>地点：河南理工大学大学生活动中心二楼会议室</w:t>
      </w:r>
    </w:p>
    <w:p>
      <w:pPr>
        <w:pStyle w:val="8"/>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_GB2312" w:hAnsi="仿宋" w:eastAsia="仿宋_GB2312" w:cstheme="minorBidi"/>
          <w:b/>
          <w:kern w:val="2"/>
          <w:sz w:val="30"/>
          <w:szCs w:val="30"/>
        </w:rPr>
      </w:pPr>
      <w:r>
        <w:rPr>
          <w:rFonts w:hint="eastAsia" w:ascii="仿宋_GB2312" w:hAnsi="仿宋" w:eastAsia="仿宋_GB2312"/>
          <w:b/>
          <w:sz w:val="30"/>
          <w:szCs w:val="30"/>
          <w:lang w:eastAsia="zh-CN"/>
        </w:rPr>
        <w:t>五</w:t>
      </w:r>
      <w:r>
        <w:rPr>
          <w:rFonts w:hint="eastAsia" w:ascii="仿宋_GB2312" w:hAnsi="仿宋" w:eastAsia="仿宋_GB2312"/>
          <w:b/>
          <w:sz w:val="30"/>
          <w:szCs w:val="30"/>
        </w:rPr>
        <w:t>、</w:t>
      </w:r>
      <w:r>
        <w:rPr>
          <w:rFonts w:hint="eastAsia" w:ascii="仿宋_GB2312" w:hAnsi="仿宋" w:eastAsia="仿宋_GB2312" w:cstheme="minorBidi"/>
          <w:b/>
          <w:kern w:val="2"/>
          <w:sz w:val="30"/>
          <w:szCs w:val="30"/>
        </w:rPr>
        <w:t>评审信息</w:t>
      </w:r>
    </w:p>
    <w:p>
      <w:pPr>
        <w:pStyle w:val="8"/>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1</w:t>
      </w:r>
      <w:r>
        <w:rPr>
          <w:rFonts w:hint="eastAsia" w:ascii="仿宋_GB2312" w:hAnsi="仿宋" w:eastAsia="仿宋_GB2312" w:cstheme="minorBidi"/>
          <w:kern w:val="2"/>
          <w:sz w:val="30"/>
          <w:szCs w:val="30"/>
          <w:lang w:val="en-US" w:eastAsia="zh-CN"/>
        </w:rPr>
        <w:t>.</w:t>
      </w:r>
      <w:r>
        <w:rPr>
          <w:rFonts w:hint="eastAsia" w:ascii="仿宋_GB2312" w:hAnsi="仿宋" w:eastAsia="仿宋_GB2312" w:cstheme="minorBidi"/>
          <w:kern w:val="2"/>
          <w:sz w:val="30"/>
          <w:szCs w:val="30"/>
        </w:rPr>
        <w:t>时间：202</w:t>
      </w:r>
      <w:r>
        <w:rPr>
          <w:rFonts w:hint="eastAsia" w:ascii="仿宋_GB2312" w:hAnsi="仿宋" w:eastAsia="仿宋_GB2312" w:cstheme="minorBidi"/>
          <w:kern w:val="2"/>
          <w:sz w:val="30"/>
          <w:szCs w:val="30"/>
          <w:lang w:val="en-US" w:eastAsia="zh-CN"/>
        </w:rPr>
        <w:t>3</w:t>
      </w:r>
      <w:r>
        <w:rPr>
          <w:rFonts w:hint="eastAsia" w:ascii="仿宋_GB2312" w:hAnsi="仿宋" w:eastAsia="仿宋_GB2312" w:cstheme="minorBidi"/>
          <w:kern w:val="2"/>
          <w:sz w:val="30"/>
          <w:szCs w:val="30"/>
        </w:rPr>
        <w:t>年</w:t>
      </w:r>
      <w:r>
        <w:rPr>
          <w:rFonts w:hint="eastAsia" w:ascii="仿宋_GB2312" w:hAnsi="仿宋" w:eastAsia="仿宋_GB2312" w:cstheme="minorBidi"/>
          <w:kern w:val="2"/>
          <w:sz w:val="30"/>
          <w:szCs w:val="30"/>
          <w:lang w:val="en-US" w:eastAsia="zh-CN"/>
        </w:rPr>
        <w:t>3</w:t>
      </w:r>
      <w:r>
        <w:rPr>
          <w:rFonts w:hint="eastAsia" w:ascii="仿宋_GB2312" w:hAnsi="仿宋" w:eastAsia="仿宋_GB2312" w:cstheme="minorBidi"/>
          <w:kern w:val="2"/>
          <w:sz w:val="30"/>
          <w:szCs w:val="30"/>
        </w:rPr>
        <w:t>月</w:t>
      </w:r>
      <w:r>
        <w:rPr>
          <w:rFonts w:hint="eastAsia" w:ascii="仿宋_GB2312" w:hAnsi="仿宋" w:eastAsia="仿宋_GB2312" w:cstheme="minorBidi"/>
          <w:kern w:val="2"/>
          <w:sz w:val="30"/>
          <w:szCs w:val="30"/>
          <w:lang w:val="en-US" w:eastAsia="zh-CN"/>
        </w:rPr>
        <w:t>16</w:t>
      </w:r>
      <w:r>
        <w:rPr>
          <w:rFonts w:hint="eastAsia" w:ascii="仿宋_GB2312" w:hAnsi="仿宋" w:eastAsia="仿宋_GB2312" w:cstheme="minorBidi"/>
          <w:kern w:val="2"/>
          <w:sz w:val="30"/>
          <w:szCs w:val="30"/>
        </w:rPr>
        <w:t>日15:00。</w:t>
      </w:r>
    </w:p>
    <w:p>
      <w:pPr>
        <w:pStyle w:val="8"/>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2</w:t>
      </w:r>
      <w:r>
        <w:rPr>
          <w:rFonts w:hint="eastAsia" w:ascii="仿宋_GB2312" w:hAnsi="仿宋" w:eastAsia="仿宋_GB2312" w:cstheme="minorBidi"/>
          <w:kern w:val="2"/>
          <w:sz w:val="30"/>
          <w:szCs w:val="30"/>
          <w:lang w:val="en-US" w:eastAsia="zh-CN"/>
        </w:rPr>
        <w:t>.</w:t>
      </w:r>
      <w:r>
        <w:rPr>
          <w:rFonts w:hint="eastAsia" w:ascii="仿宋_GB2312" w:hAnsi="仿宋" w:eastAsia="仿宋_GB2312" w:cstheme="minorBidi"/>
          <w:kern w:val="2"/>
          <w:sz w:val="30"/>
          <w:szCs w:val="30"/>
        </w:rPr>
        <w:t>地点：河南理工大学大学生活动中心二楼会议室</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lang w:val="en-US" w:eastAsia="zh-CN"/>
        </w:rPr>
        <w:t>六</w:t>
      </w:r>
      <w:r>
        <w:rPr>
          <w:rFonts w:hint="eastAsia" w:ascii="仿宋_GB2312" w:hAnsi="仿宋" w:eastAsia="仿宋_GB2312"/>
          <w:b/>
          <w:sz w:val="30"/>
          <w:szCs w:val="30"/>
        </w:rPr>
        <w:t>、竞争性谈判公告媒介</w:t>
      </w:r>
    </w:p>
    <w:p>
      <w:pPr>
        <w:pStyle w:val="8"/>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cstheme="minorBidi"/>
          <w:kern w:val="2"/>
          <w:sz w:val="30"/>
          <w:szCs w:val="30"/>
        </w:rPr>
      </w:pPr>
      <w:r>
        <w:rPr>
          <w:rFonts w:hint="eastAsia" w:ascii="仿宋_GB2312" w:hAnsi="仿宋" w:eastAsia="仿宋_GB2312" w:cstheme="minorBidi"/>
          <w:kern w:val="2"/>
          <w:sz w:val="30"/>
          <w:szCs w:val="30"/>
        </w:rPr>
        <w:t xml:space="preserve">    本次竞争性谈判公告在河南理工大学官网“招标公告”栏发布。</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ascii="仿宋_GB2312" w:hAnsi="仿宋" w:eastAsia="仿宋_GB2312"/>
          <w:b/>
          <w:sz w:val="30"/>
          <w:szCs w:val="30"/>
        </w:rPr>
      </w:pPr>
      <w:r>
        <w:rPr>
          <w:rFonts w:hint="eastAsia" w:ascii="仿宋_GB2312" w:hAnsi="仿宋" w:eastAsia="仿宋_GB2312"/>
          <w:b/>
          <w:sz w:val="30"/>
          <w:szCs w:val="30"/>
          <w:lang w:val="en-US" w:eastAsia="zh-CN"/>
        </w:rPr>
        <w:t>七</w:t>
      </w:r>
      <w:r>
        <w:rPr>
          <w:rFonts w:hint="eastAsia" w:ascii="仿宋_GB2312" w:hAnsi="仿宋" w:eastAsia="仿宋_GB2312"/>
          <w:b/>
          <w:sz w:val="30"/>
          <w:szCs w:val="30"/>
        </w:rPr>
        <w:t>、联系事项</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采购人：河南理工大学</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地址：河南</w:t>
      </w:r>
      <w:r>
        <w:rPr>
          <w:rFonts w:hint="eastAsia" w:ascii="仿宋_GB2312" w:hAnsi="仿宋" w:eastAsia="仿宋_GB2312" w:cs="宋体"/>
          <w:sz w:val="30"/>
          <w:szCs w:val="30"/>
        </w:rPr>
        <w:t>焦作市高新区世纪路2001号</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 w:eastAsia="仿宋_GB2312"/>
          <w:sz w:val="30"/>
          <w:szCs w:val="30"/>
        </w:rPr>
      </w:pPr>
      <w:r>
        <w:rPr>
          <w:rFonts w:hint="eastAsia" w:ascii="仿宋_GB2312" w:hAnsi="仿宋" w:eastAsia="仿宋_GB2312"/>
          <w:sz w:val="30"/>
          <w:szCs w:val="30"/>
        </w:rPr>
        <w:t xml:space="preserve">    联系人：时老师</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sz w:val="30"/>
          <w:szCs w:val="30"/>
          <w:lang w:val="en-US" w:eastAsia="zh-CN"/>
        </w:rPr>
      </w:pPr>
      <w:r>
        <w:rPr>
          <w:rFonts w:hint="eastAsia" w:ascii="仿宋_GB2312" w:hAnsi="仿宋" w:eastAsia="仿宋_GB2312"/>
          <w:sz w:val="30"/>
          <w:szCs w:val="30"/>
        </w:rPr>
        <w:t xml:space="preserve">    联系方式：0391-398611</w:t>
      </w:r>
      <w:r>
        <w:rPr>
          <w:rFonts w:hint="eastAsia" w:ascii="仿宋_GB2312" w:hAnsi="仿宋" w:eastAsia="仿宋_GB2312"/>
          <w:sz w:val="30"/>
          <w:szCs w:val="30"/>
          <w:lang w:val="en-US" w:eastAsia="zh-CN"/>
        </w:rPr>
        <w:t>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JlMDRjYjQ1OTEzOTkzZTRmNTUzZDE2NTFlNDEzNDUifQ=="/>
  </w:docVars>
  <w:rsids>
    <w:rsidRoot w:val="00AC4594"/>
    <w:rsid w:val="00012306"/>
    <w:rsid w:val="00055DE4"/>
    <w:rsid w:val="00067FB6"/>
    <w:rsid w:val="000A093F"/>
    <w:rsid w:val="000C09CD"/>
    <w:rsid w:val="000D6311"/>
    <w:rsid w:val="001156EB"/>
    <w:rsid w:val="00175361"/>
    <w:rsid w:val="001801B9"/>
    <w:rsid w:val="001D5351"/>
    <w:rsid w:val="001D593E"/>
    <w:rsid w:val="00205619"/>
    <w:rsid w:val="00211BD1"/>
    <w:rsid w:val="002411E2"/>
    <w:rsid w:val="0028155F"/>
    <w:rsid w:val="002A468E"/>
    <w:rsid w:val="002C1D3F"/>
    <w:rsid w:val="002D207C"/>
    <w:rsid w:val="0034381D"/>
    <w:rsid w:val="00344EC5"/>
    <w:rsid w:val="00347A02"/>
    <w:rsid w:val="00384DBC"/>
    <w:rsid w:val="003918A6"/>
    <w:rsid w:val="003A6F16"/>
    <w:rsid w:val="00465FBE"/>
    <w:rsid w:val="004914BA"/>
    <w:rsid w:val="004E3488"/>
    <w:rsid w:val="00523DF5"/>
    <w:rsid w:val="00547858"/>
    <w:rsid w:val="00573205"/>
    <w:rsid w:val="00582EF0"/>
    <w:rsid w:val="006057AB"/>
    <w:rsid w:val="00656D58"/>
    <w:rsid w:val="00692328"/>
    <w:rsid w:val="006A176D"/>
    <w:rsid w:val="006A44D1"/>
    <w:rsid w:val="006C6138"/>
    <w:rsid w:val="006E4655"/>
    <w:rsid w:val="006F1162"/>
    <w:rsid w:val="00712940"/>
    <w:rsid w:val="00720150"/>
    <w:rsid w:val="00761A88"/>
    <w:rsid w:val="0079409E"/>
    <w:rsid w:val="00803F70"/>
    <w:rsid w:val="00814BC6"/>
    <w:rsid w:val="008444C2"/>
    <w:rsid w:val="00854FA6"/>
    <w:rsid w:val="008736C7"/>
    <w:rsid w:val="008C363C"/>
    <w:rsid w:val="008E3E1E"/>
    <w:rsid w:val="00913167"/>
    <w:rsid w:val="009740BD"/>
    <w:rsid w:val="009849F6"/>
    <w:rsid w:val="00A77E26"/>
    <w:rsid w:val="00AB17DC"/>
    <w:rsid w:val="00AC4594"/>
    <w:rsid w:val="00B02B82"/>
    <w:rsid w:val="00B37301"/>
    <w:rsid w:val="00B5516A"/>
    <w:rsid w:val="00B925D0"/>
    <w:rsid w:val="00BA47B1"/>
    <w:rsid w:val="00BD3BD4"/>
    <w:rsid w:val="00C22606"/>
    <w:rsid w:val="00CB48FC"/>
    <w:rsid w:val="00CF3AE8"/>
    <w:rsid w:val="00D45DBC"/>
    <w:rsid w:val="00D57812"/>
    <w:rsid w:val="00D64C14"/>
    <w:rsid w:val="00DF7125"/>
    <w:rsid w:val="00E06648"/>
    <w:rsid w:val="00E1474E"/>
    <w:rsid w:val="00E35115"/>
    <w:rsid w:val="00E845D2"/>
    <w:rsid w:val="00E96129"/>
    <w:rsid w:val="00EC1CF1"/>
    <w:rsid w:val="00EC4309"/>
    <w:rsid w:val="00EE20AD"/>
    <w:rsid w:val="00F05E69"/>
    <w:rsid w:val="00F214FF"/>
    <w:rsid w:val="00F33E40"/>
    <w:rsid w:val="00FA7D87"/>
    <w:rsid w:val="00FB4D60"/>
    <w:rsid w:val="15EF71DE"/>
    <w:rsid w:val="1EB035BE"/>
    <w:rsid w:val="2FF224A0"/>
    <w:rsid w:val="606C3594"/>
    <w:rsid w:val="636D2BE5"/>
    <w:rsid w:val="680F60BA"/>
    <w:rsid w:val="761756AB"/>
    <w:rsid w:val="78354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849</Words>
  <Characters>929</Characters>
  <Lines>8</Lines>
  <Paragraphs>2</Paragraphs>
  <TotalTime>1</TotalTime>
  <ScaleCrop>false</ScaleCrop>
  <LinksUpToDate>false</LinksUpToDate>
  <CharactersWithSpaces>1005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2020-09-25T02:26:00Z</dcterms:created>
  <dc:creator>Administrator</dc:creator>
  <cp:lastModifiedBy>administator</cp:lastModifiedBy>
  <cp:lastPrinted>2021-10-19T01:06:00Z</cp:lastPrinted>
  <dcterms:modified xsi:type="dcterms:W3CDTF">2023-03-08T02:47:15Z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30FAC5A5D4F04C40A4580634D6F87404</vt:lpwstr>
  </property>
</Properties>
</file>